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6"/>
          <w:szCs w:val="40"/>
        </w:rPr>
      </w:pPr>
      <w:r>
        <w:drawing>
          <wp:inline distT="0" distB="0" distL="0" distR="0">
            <wp:extent cx="5274310" cy="956945"/>
            <wp:effectExtent l="0" t="0" r="2540" b="0"/>
            <wp:docPr id="1" name="图片 1" descr="卡通人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通人物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bCs/>
          <w:sz w:val="72"/>
          <w:szCs w:val="96"/>
        </w:rPr>
      </w:pPr>
    </w:p>
    <w:p>
      <w:pPr>
        <w:jc w:val="center"/>
        <w:rPr>
          <w:b/>
          <w:bCs/>
          <w:sz w:val="72"/>
          <w:szCs w:val="96"/>
        </w:rPr>
      </w:pPr>
      <w:r>
        <w:rPr>
          <w:rFonts w:hint="eastAsia"/>
          <w:b/>
          <w:bCs/>
          <w:sz w:val="72"/>
          <w:szCs w:val="96"/>
        </w:rPr>
        <w:t>本科课程教学设计</w:t>
      </w:r>
    </w:p>
    <w:p>
      <w:pPr>
        <w:jc w:val="center"/>
        <w:rPr>
          <w:rFonts w:ascii="黑体" w:hAnsi="黑体" w:eastAsia="黑体"/>
          <w:b/>
          <w:bCs/>
          <w:sz w:val="36"/>
          <w:szCs w:val="40"/>
        </w:rPr>
      </w:pPr>
      <w:r>
        <w:rPr>
          <w:rFonts w:hint="eastAsia" w:ascii="黑体" w:hAnsi="黑体" w:eastAsia="黑体"/>
          <w:b/>
          <w:bCs/>
          <w:sz w:val="36"/>
          <w:szCs w:val="40"/>
        </w:rPr>
        <w:t>（2</w:t>
      </w:r>
      <w:r>
        <w:rPr>
          <w:rFonts w:ascii="黑体" w:hAnsi="黑体" w:eastAsia="黑体"/>
          <w:b/>
          <w:bCs/>
          <w:sz w:val="36"/>
          <w:szCs w:val="40"/>
        </w:rPr>
        <w:t xml:space="preserve">0    -20    </w:t>
      </w:r>
      <w:r>
        <w:rPr>
          <w:rFonts w:hint="eastAsia" w:ascii="黑体" w:hAnsi="黑体" w:eastAsia="黑体"/>
          <w:b/>
          <w:bCs/>
          <w:sz w:val="36"/>
          <w:szCs w:val="40"/>
        </w:rPr>
        <w:t xml:space="preserve">学年 第 </w:t>
      </w:r>
      <w:r>
        <w:rPr>
          <w:rFonts w:ascii="黑体" w:hAnsi="黑体" w:eastAsia="黑体"/>
          <w:b/>
          <w:bCs/>
          <w:sz w:val="36"/>
          <w:szCs w:val="40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40"/>
        </w:rPr>
        <w:t>学期）</w:t>
      </w:r>
    </w:p>
    <w:p>
      <w:pPr>
        <w:jc w:val="center"/>
        <w:rPr>
          <w:rFonts w:ascii="黑体" w:hAnsi="黑体" w:eastAsia="黑体"/>
          <w:b/>
          <w:bCs/>
          <w:sz w:val="36"/>
          <w:szCs w:val="40"/>
        </w:rPr>
      </w:pPr>
    </w:p>
    <w:p>
      <w:pPr>
        <w:jc w:val="center"/>
        <w:rPr>
          <w:b/>
          <w:bCs/>
          <w:sz w:val="36"/>
          <w:szCs w:val="40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bookmarkStart w:id="0" w:name="_Hlk82067067"/>
            <w:r>
              <w:rPr>
                <w:rFonts w:hint="eastAsia"/>
                <w:b/>
                <w:bCs/>
                <w:sz w:val="36"/>
                <w:szCs w:val="40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适用专业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开课单位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授课教师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授课班级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课程组成员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bookmarkEnd w:id="0"/>
    </w:tbl>
    <w:p>
      <w:pPr>
        <w:rPr>
          <w:b/>
          <w:bCs/>
          <w:sz w:val="36"/>
          <w:szCs w:val="40"/>
        </w:rPr>
      </w:pPr>
    </w:p>
    <w:p>
      <w:pPr>
        <w:jc w:val="center"/>
        <w:rPr>
          <w:b/>
          <w:bCs/>
          <w:sz w:val="36"/>
          <w:szCs w:val="40"/>
        </w:rPr>
      </w:pPr>
    </w:p>
    <w:p>
      <w:pPr>
        <w:jc w:val="center"/>
        <w:rPr>
          <w:b/>
          <w:bCs/>
          <w:sz w:val="36"/>
          <w:szCs w:val="40"/>
        </w:rPr>
      </w:pPr>
    </w:p>
    <w:p>
      <w:pPr>
        <w:jc w:val="center"/>
        <w:rPr>
          <w:b/>
          <w:bCs/>
          <w:sz w:val="36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36"/>
          <w:szCs w:val="40"/>
        </w:rPr>
        <w:t>编制单位：</w:t>
      </w:r>
      <w:r>
        <w:rPr>
          <w:rFonts w:hint="eastAsia" w:ascii="宋体"/>
          <w:sz w:val="36"/>
          <w:szCs w:val="36"/>
        </w:rPr>
        <w:t>XXX学院（部、中心）</w:t>
      </w:r>
    </w:p>
    <w:p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课程基本信息</w:t>
      </w:r>
    </w:p>
    <w:tbl>
      <w:tblPr>
        <w:tblStyle w:val="5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800"/>
        <w:gridCol w:w="939"/>
        <w:gridCol w:w="717"/>
        <w:gridCol w:w="1297"/>
        <w:gridCol w:w="358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（与教务系统一致，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此页基本信息使用宋体、5号，1倍行距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课程名称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通识必修（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通识选修（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专业基础课（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专业核心课（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专业限选课（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专业选修课（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素质拓展选修（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能力拓展选修（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通识教育实践（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专业实践（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267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69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学时分配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讲授</w:t>
            </w:r>
          </w:p>
        </w:tc>
        <w:tc>
          <w:tcPr>
            <w:tcW w:w="161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实验</w:t>
            </w:r>
          </w:p>
        </w:tc>
        <w:tc>
          <w:tcPr>
            <w:tcW w:w="1615" w:type="dxa"/>
            <w:vAlign w:val="center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上机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gridSpan w:val="2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课外建议时间</w:t>
            </w:r>
          </w:p>
        </w:tc>
        <w:tc>
          <w:tcPr>
            <w:tcW w:w="4844" w:type="dxa"/>
            <w:gridSpan w:val="5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（此处根据课程实际情况由授课教师填写。可填写建议课外用于学习本课程的最少时间，可详细描述如在XXX课程平台线上学习XX小时，或在XXX实验室参加XXX活动XX小时</w:t>
            </w:r>
            <w:r>
              <w:rPr>
                <w:rFonts w:ascii="宋体" w:hAnsi="宋体" w:eastAsia="宋体"/>
                <w:color w:val="FF0000"/>
                <w:szCs w:val="21"/>
              </w:rPr>
              <w:t>……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考核方式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试（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查（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教材信息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教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出版社：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作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参考教材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教学资源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（此处可填写所建设课程平台信息、虚拟仿真资源信息等用于辅助教学的教学资源）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职业本科课堂教学改革特色说明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（简要介绍职教本科课程特色以及进行教学改革的做法，如线上线下混合式教学改革设计、项目化教学改革设计、课程评价改革等等）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版本更新信息</w:t>
            </w:r>
          </w:p>
        </w:tc>
        <w:tc>
          <w:tcPr>
            <w:tcW w:w="6600" w:type="dxa"/>
            <w:gridSpan w:val="6"/>
            <w:vAlign w:val="center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（此处用于文档更新迭代标注，及时加入新工艺、新技术、新方法）</w:t>
            </w:r>
          </w:p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1</w:t>
            </w:r>
            <w:r>
              <w:rPr>
                <w:rFonts w:ascii="宋体" w:hAnsi="宋体" w:eastAsia="宋体"/>
                <w:color w:val="FF0000"/>
                <w:szCs w:val="21"/>
              </w:rPr>
              <w:t>.2019.9.10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1.0</w:t>
            </w:r>
          </w:p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2</w:t>
            </w:r>
            <w:r>
              <w:rPr>
                <w:rFonts w:ascii="宋体" w:hAnsi="宋体" w:eastAsia="宋体"/>
                <w:color w:val="FF0000"/>
                <w:szCs w:val="21"/>
              </w:rPr>
              <w:t>.2019.12.30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，增加每节课教学反思内容）</w:t>
            </w:r>
          </w:p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3</w:t>
            </w:r>
            <w:r>
              <w:rPr>
                <w:rFonts w:ascii="宋体" w:hAnsi="宋体" w:eastAsia="宋体"/>
                <w:color w:val="FF0000"/>
                <w:szCs w:val="21"/>
              </w:rPr>
              <w:t>.2020.9.1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，对XXX内容增加XXX新工艺；对XXX增加XXX案例分析</w:t>
            </w:r>
          </w:p>
        </w:tc>
      </w:tr>
    </w:tbl>
    <w:p>
      <w:pPr>
        <w:widowControl/>
        <w:jc w:val="center"/>
        <w:rPr>
          <w:b/>
          <w:bCs/>
          <w:sz w:val="36"/>
          <w:szCs w:val="40"/>
        </w:rPr>
      </w:pPr>
      <w:r>
        <w:rPr>
          <w:sz w:val="36"/>
          <w:szCs w:val="40"/>
        </w:rPr>
        <w:br w:type="page"/>
      </w:r>
      <w:r>
        <w:rPr>
          <w:rFonts w:hint="eastAsia"/>
          <w:b/>
          <w:bCs/>
          <w:sz w:val="36"/>
          <w:szCs w:val="40"/>
        </w:rPr>
        <w:t>《XXXX》课程整体教学设计</w:t>
      </w:r>
    </w:p>
    <w:tbl>
      <w:tblPr>
        <w:tblStyle w:val="5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7" w:hRule="atLeast"/>
        </w:trPr>
        <w:tc>
          <w:tcPr>
            <w:tcW w:w="8505" w:type="dxa"/>
          </w:tcPr>
          <w:p>
            <w:pPr>
              <w:widowControl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（教学整体设计应包括课程在专业体系中定位、教学目标、基本学情分析、职业本科课程设计和实施理念、课程内容基本框架、教学策略选择、教学评价方法等基本内容，为后续单元设计的框架性、整体性设计。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表内正文使用5号，宋体，1倍行距。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  <w:p>
            <w:pPr>
              <w:widowControl/>
              <w:rPr>
                <w:b/>
                <w:bCs/>
                <w:sz w:val="36"/>
                <w:szCs w:val="40"/>
              </w:rPr>
            </w:pPr>
          </w:p>
        </w:tc>
      </w:tr>
    </w:tbl>
    <w:p>
      <w:pPr>
        <w:rPr>
          <w:sz w:val="36"/>
          <w:szCs w:val="40"/>
        </w:rPr>
      </w:pPr>
    </w:p>
    <w:p>
      <w:pPr>
        <w:rPr>
          <w:sz w:val="36"/>
          <w:szCs w:val="40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《XXXX》课程单元教学设计</w:t>
      </w:r>
    </w:p>
    <w:p>
      <w:pPr>
        <w:jc w:val="center"/>
        <w:rPr>
          <w:b/>
          <w:bCs/>
          <w:sz w:val="36"/>
          <w:szCs w:val="40"/>
        </w:rPr>
      </w:pPr>
    </w:p>
    <w:p>
      <w:r>
        <w:rPr>
          <w:rFonts w:hint="eastAsia"/>
        </w:rPr>
        <w:t>编码：</w:t>
      </w:r>
      <w:r>
        <w:rPr>
          <w:rFonts w:hint="eastAsia"/>
          <w:u w:val="single"/>
        </w:rPr>
        <w:t>课程编码-教学设计序号</w:t>
      </w:r>
      <w:r>
        <w:rPr>
          <w:u w:val="single"/>
        </w:rPr>
        <w:t xml:space="preserve">  </w:t>
      </w:r>
      <w:r>
        <w:t xml:space="preserve">                              </w:t>
      </w:r>
      <w:r>
        <w:rPr>
          <w:rFonts w:hint="eastAsia"/>
        </w:rPr>
        <w:t>版本号：_</w:t>
      </w:r>
      <w:r>
        <w:t>___________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74"/>
        <w:gridCol w:w="269"/>
        <w:gridCol w:w="1206"/>
        <w:gridCol w:w="538"/>
        <w:gridCol w:w="1163"/>
        <w:gridCol w:w="1308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03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模块名称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b/>
                <w:bCs/>
                <w:color w:val="0070C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此表格内字体使用5号，宋体，单倍行距。</w:t>
            </w:r>
          </w:p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根据实际情况填写一级目录，如：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XXXX；模块一 XXXX；项目一 XXXX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 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303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单元名称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根据实际情况填写二级目录：如：</w:t>
            </w:r>
          </w:p>
          <w:p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XXX；任务1 XXX；学期情景1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 xml:space="preserve"> 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03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单元学时</w:t>
            </w:r>
          </w:p>
        </w:tc>
        <w:tc>
          <w:tcPr>
            <w:tcW w:w="1474" w:type="dxa"/>
          </w:tcPr>
          <w:p>
            <w:r>
              <w:rPr>
                <w:rFonts w:hint="eastAsia" w:ascii="宋体" w:hAnsi="宋体" w:eastAsia="宋体"/>
                <w:color w:val="FF0000"/>
                <w:szCs w:val="21"/>
              </w:rPr>
              <w:t>建议2</w:t>
            </w:r>
            <w:r>
              <w:rPr>
                <w:rFonts w:ascii="宋体" w:hAnsi="宋体" w:eastAsia="宋体"/>
                <w:color w:val="FF0000"/>
                <w:szCs w:val="21"/>
              </w:rPr>
              <w:t>-4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学时</w:t>
            </w:r>
          </w:p>
        </w:tc>
        <w:tc>
          <w:tcPr>
            <w:tcW w:w="1475" w:type="dxa"/>
            <w:gridSpan w:val="2"/>
            <w:vAlign w:val="center"/>
          </w:tcPr>
          <w:p>
            <w:r>
              <w:rPr>
                <w:rFonts w:hint="eastAsia"/>
                <w:b/>
                <w:bCs/>
              </w:rPr>
              <w:t>授课班级</w:t>
            </w:r>
          </w:p>
        </w:tc>
        <w:tc>
          <w:tcPr>
            <w:tcW w:w="4253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【素质目标】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【知识目标】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【技能目标】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【教学重点】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【教学难点】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学情分析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（此处根据本单元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具体教学目标和内容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，分析学生已具备的专业能力、学习能力、基本素养等，还需要加强的能力等，每教学单元不应完全一样）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教学环境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（本教学单元使用的教学环境，可从理实一体化教室、机房、XXX实验室等物理空间，以及数字化教学资源环境等多维度描述）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学习成果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（以具体的成果形式描述）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评价方法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（结合教学内容采用</w:t>
            </w:r>
            <w:r>
              <w:rPr>
                <w:rFonts w:ascii="宋体" w:hAnsi="宋体" w:eastAsia="宋体"/>
                <w:color w:val="FF0000"/>
                <w:szCs w:val="21"/>
              </w:rPr>
              <w:t>合适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的评价方式，建议采用过程评价</w:t>
            </w:r>
            <w:r>
              <w:rPr>
                <w:rFonts w:ascii="宋体" w:hAnsi="宋体" w:eastAsia="宋体"/>
                <w:color w:val="FF0000"/>
                <w:szCs w:val="21"/>
              </w:rPr>
              <w:t>与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结果评价相结合方式，各部分权重合适）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课后作业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教学反思</w:t>
            </w:r>
          </w:p>
        </w:tc>
        <w:tc>
          <w:tcPr>
            <w:tcW w:w="7202" w:type="dxa"/>
            <w:gridSpan w:val="7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505" w:type="dxa"/>
            <w:gridSpan w:val="8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教学过程设计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教学环节</w:t>
            </w:r>
          </w:p>
        </w:tc>
        <w:tc>
          <w:tcPr>
            <w:tcW w:w="3487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专创融合知识点</w:t>
            </w:r>
          </w:p>
        </w:tc>
        <w:tc>
          <w:tcPr>
            <w:tcW w:w="1163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教师活动</w:t>
            </w:r>
          </w:p>
        </w:tc>
        <w:tc>
          <w:tcPr>
            <w:tcW w:w="1308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学生活动</w:t>
            </w:r>
          </w:p>
        </w:tc>
        <w:tc>
          <w:tcPr>
            <w:tcW w:w="1244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时间分配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创新创业</w:t>
            </w:r>
            <w:r>
              <w:rPr>
                <w:rFonts w:hint="eastAsia" w:ascii="仿宋" w:hAnsi="仿宋" w:eastAsia="仿宋" w:cs="仿宋"/>
                <w:b/>
                <w:kern w:val="0"/>
                <w:szCs w:val="21"/>
                <w:lang w:val="en-US" w:eastAsia="zh-CN"/>
              </w:rPr>
              <w:t>元素</w:t>
            </w: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Cs w:val="21"/>
              </w:rPr>
              <w:t>专创融合案例</w:t>
            </w:r>
          </w:p>
        </w:tc>
        <w:tc>
          <w:tcPr>
            <w:tcW w:w="1163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具体教学环节描述，根据教学流程编写，如：项目（任务）导入、知识讲解、教师演示、仿真训练、实操训练、小组讨论、总结提高，等等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pStyle w:val="9"/>
              <w:adjustRightInd w:val="0"/>
              <w:snapToGrid w:val="0"/>
              <w:ind w:firstLine="0" w:firstLineChars="0"/>
              <w:jc w:val="both"/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拟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  <w:lang w:val="en-US" w:eastAsia="zh-CN"/>
              </w:rPr>
              <w:t>融入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的创新创业思维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  <w:lang w:val="en-US" w:eastAsia="zh-CN"/>
              </w:rPr>
              <w:t>及其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与专业知识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  <w:lang w:val="en-US" w:eastAsia="zh-CN"/>
              </w:rPr>
              <w:t>结合点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拟在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  <w:lang w:val="en-US" w:eastAsia="zh-CN"/>
              </w:rPr>
              <w:t>本章节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中使用的专创融合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18"/>
                <w:szCs w:val="18"/>
              </w:rPr>
              <w:t>案例</w:t>
            </w:r>
          </w:p>
        </w:tc>
        <w:tc>
          <w:tcPr>
            <w:tcW w:w="1163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对应于具体教学环节的教师活动</w:t>
            </w:r>
          </w:p>
        </w:tc>
        <w:tc>
          <w:tcPr>
            <w:tcW w:w="130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对应于具体教学环节的学生活动</w:t>
            </w: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（根据具体教学环节，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添加行数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7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Cs w:val="21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130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</w:t>
            </w:r>
          </w:p>
          <w:p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/>
                <w:b/>
                <w:bCs/>
              </w:rPr>
              <w:t>修订信息</w:t>
            </w:r>
          </w:p>
        </w:tc>
        <w:tc>
          <w:tcPr>
            <w:tcW w:w="7202" w:type="dxa"/>
            <w:gridSpan w:val="7"/>
          </w:tcPr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</w:tc>
      </w:tr>
    </w:tbl>
    <w:p>
      <w:pPr>
        <w:widowControl/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单元备课笔记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8296" w:type="dxa"/>
          </w:tcPr>
          <w:p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（此处填写具体的备课笔记，不应只包括教学内容，还应体现具体教学实施方法。如哪些内容要深化、哪些内容要拓展、引入哪些教学案例、教学过程中应注意的问题等。作为教学积累，可每轮授课进行更新。）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6630962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hint="eastAsia"/>
          </w:rPr>
          <w:t xml:space="preserve">第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t xml:space="preserve"> </w:t>
        </w:r>
        <w:r>
          <w:rPr>
            <w:rFonts w:hint="eastAsia"/>
          </w:rPr>
          <w:t>页</w:t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94A64"/>
    <w:multiLevelType w:val="multilevel"/>
    <w:tmpl w:val="13194A64"/>
    <w:lvl w:ilvl="0" w:tentative="0">
      <w:start w:val="1"/>
      <w:numFmt w:val="japaneseCounting"/>
      <w:lvlText w:val="第%1章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5E1C25"/>
    <w:multiLevelType w:val="multilevel"/>
    <w:tmpl w:val="775E1C25"/>
    <w:lvl w:ilvl="0" w:tentative="0">
      <w:start w:val="1"/>
      <w:numFmt w:val="decimal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mYzU1OWFhZDc2ODUzNzA4Y2Y3OWEyZDM4ZmI0YTgifQ=="/>
  </w:docVars>
  <w:rsids>
    <w:rsidRoot w:val="00B51443"/>
    <w:rsid w:val="00054E02"/>
    <w:rsid w:val="000B1406"/>
    <w:rsid w:val="000D61B6"/>
    <w:rsid w:val="001B72A2"/>
    <w:rsid w:val="001D0E0C"/>
    <w:rsid w:val="00235D18"/>
    <w:rsid w:val="002B69AC"/>
    <w:rsid w:val="002F26BA"/>
    <w:rsid w:val="00357BA2"/>
    <w:rsid w:val="003856A6"/>
    <w:rsid w:val="003856CD"/>
    <w:rsid w:val="003B1965"/>
    <w:rsid w:val="003E35DA"/>
    <w:rsid w:val="003F0645"/>
    <w:rsid w:val="00432D2D"/>
    <w:rsid w:val="004C1334"/>
    <w:rsid w:val="004E6E62"/>
    <w:rsid w:val="00501D5F"/>
    <w:rsid w:val="00550BA3"/>
    <w:rsid w:val="005B3230"/>
    <w:rsid w:val="006D5342"/>
    <w:rsid w:val="006E1AB1"/>
    <w:rsid w:val="00704C9D"/>
    <w:rsid w:val="00764B29"/>
    <w:rsid w:val="00773B7F"/>
    <w:rsid w:val="008428E7"/>
    <w:rsid w:val="0089219C"/>
    <w:rsid w:val="008D3D79"/>
    <w:rsid w:val="008D6854"/>
    <w:rsid w:val="008F502B"/>
    <w:rsid w:val="009D5858"/>
    <w:rsid w:val="009F4F67"/>
    <w:rsid w:val="00A9594A"/>
    <w:rsid w:val="00AD1E85"/>
    <w:rsid w:val="00B30ADD"/>
    <w:rsid w:val="00B3631B"/>
    <w:rsid w:val="00B51443"/>
    <w:rsid w:val="00B60601"/>
    <w:rsid w:val="00C26D20"/>
    <w:rsid w:val="00C57772"/>
    <w:rsid w:val="00C948AB"/>
    <w:rsid w:val="00CC7F28"/>
    <w:rsid w:val="00DC4475"/>
    <w:rsid w:val="00DF7687"/>
    <w:rsid w:val="00E35357"/>
    <w:rsid w:val="00E3537C"/>
    <w:rsid w:val="00EE760D"/>
    <w:rsid w:val="00F62AC1"/>
    <w:rsid w:val="00F81699"/>
    <w:rsid w:val="00FD2E01"/>
    <w:rsid w:val="00FD3DF4"/>
    <w:rsid w:val="0CC56E47"/>
    <w:rsid w:val="1F941B08"/>
    <w:rsid w:val="283852CA"/>
    <w:rsid w:val="46047C59"/>
    <w:rsid w:val="748D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813C-D4BA-418A-ABB6-B660803AC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273</Words>
  <Characters>1557</Characters>
  <Lines>12</Lines>
  <Paragraphs>3</Paragraphs>
  <TotalTime>2</TotalTime>
  <ScaleCrop>false</ScaleCrop>
  <LinksUpToDate>false</LinksUpToDate>
  <CharactersWithSpaces>1827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2021-09-07T11:44:00Z</dcterms:created>
  <dc:creator>刘 颖</dc:creator>
  <cp:lastModifiedBy>管真真</cp:lastModifiedBy>
  <cp:lastPrinted>2021-09-09T12:17:00Z</cp:lastPrinted>
  <dcterms:modified xsi:type="dcterms:W3CDTF">2023-09-25T05:44:40Z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3135740A7CF4481280ED118EE3D4A73A_12</vt:lpwstr>
  </property>
</Properties>
</file>